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1A4262" w:rsidRPr="003D131C" w:rsidTr="00E94C05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1A4262" w:rsidRPr="003D131C" w:rsidRDefault="001A4262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  <w:r>
              <w:rPr>
                <w:lang w:val="ro-RO"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5.75pt;width:192.3pt;height:7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stroked="f" strokeweight="2pt">
                  <v:textbox>
                    <w:txbxContent>
                      <w:p w:rsidR="001A4262" w:rsidRPr="0096267A" w:rsidRDefault="001A4262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96267A">
                          <w:rPr>
                            <w:rFonts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Europ</w:t>
                        </w: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a pentru cetăţeni</w:t>
                        </w:r>
                      </w:p>
                    </w:txbxContent>
                  </v:textbox>
                </v:shape>
              </w:pict>
            </w:r>
            <w:r w:rsidRPr="00E540A9">
              <w:rPr>
                <w:b w:val="0"/>
                <w:sz w:val="32"/>
                <w:szCs w:val="32"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55.75pt;height:52.5pt;visibility:visible">
                  <v:imagedata r:id="rId7" o:title=""/>
                </v:shape>
              </w:pict>
            </w:r>
          </w:p>
          <w:p w:rsidR="001A4262" w:rsidRPr="003D131C" w:rsidRDefault="001A4262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1A4262" w:rsidRPr="003D131C" w:rsidRDefault="001A4262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</w:tr>
      <w:tr w:rsidR="001A4262" w:rsidRPr="007B46B6" w:rsidTr="00E94C05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A4262" w:rsidRPr="003D131C" w:rsidRDefault="001A4262" w:rsidP="00EF664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Proiectul</w:t>
            </w:r>
            <w:r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 Înfră</w:t>
            </w:r>
            <w:r>
              <w:rPr>
                <w:rFonts w:ascii="Tahoma" w:hAnsi="Tahoma" w:cs="Tahoma"/>
                <w:b/>
                <w:sz w:val="32"/>
                <w:szCs w:val="32"/>
                <w:lang w:val="ro-RO"/>
              </w:rPr>
              <w:t>ț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ire pentru participare</w:t>
            </w:r>
            <w:r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> 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civică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la via</w:t>
            </w:r>
            <w:r>
              <w:rPr>
                <w:rFonts w:ascii="Tahoma" w:hAnsi="Tahoma" w:cs="Tahoma"/>
                <w:b/>
                <w:sz w:val="32"/>
                <w:szCs w:val="32"/>
                <w:lang w:val="ro-RO"/>
              </w:rPr>
              <w:t>ț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a democratică a UE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  <w:r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a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fost finanţat</w:t>
            </w:r>
            <w:r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de</w:t>
            </w:r>
            <w:r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Uniunea Europeană</w:t>
            </w:r>
            <w:r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în cadrul programului</w:t>
            </w:r>
            <w:r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„Europa pentru cetăţeni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A4262" w:rsidRPr="003D131C" w:rsidRDefault="001A4262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ro-RO"/>
              </w:rPr>
            </w:pPr>
          </w:p>
        </w:tc>
      </w:tr>
      <w:tr w:rsidR="001A4262" w:rsidRPr="007B46B6" w:rsidTr="00E94C05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262" w:rsidRPr="003D131C" w:rsidRDefault="001A4262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ro-RO"/>
              </w:rPr>
            </w:pPr>
          </w:p>
        </w:tc>
      </w:tr>
      <w:tr w:rsidR="001A4262" w:rsidRPr="007B46B6" w:rsidTr="00E94C05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262" w:rsidRPr="003D131C" w:rsidRDefault="001A4262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Aplicabil pentru Acţiunea</w:t>
            </w:r>
            <w:r w:rsidRPr="003D131C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1,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Măsura</w:t>
            </w:r>
            <w:r w:rsidRPr="003D131C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1.1</w:t>
            </w:r>
          </w:p>
          <w:p w:rsidR="001A4262" w:rsidRPr="003D131C" w:rsidRDefault="001A4262" w:rsidP="002713D5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ro-RO" w:eastAsia="en-GB"/>
              </w:rPr>
            </w:pPr>
            <w:r w:rsidRPr="00EF6645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Întrunirile cetăţenilor în contextul înfrăţirii între oraşe</w:t>
            </w:r>
            <w:r w:rsidRPr="003D131C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”</w:t>
            </w:r>
          </w:p>
        </w:tc>
      </w:tr>
      <w:tr w:rsidR="001A4262" w:rsidRPr="007B46B6" w:rsidTr="00E94C05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262" w:rsidRPr="003D131C" w:rsidRDefault="001A4262" w:rsidP="00734904">
            <w:pPr>
              <w:jc w:val="both"/>
              <w:rPr>
                <w:b/>
                <w:lang w:val="ro-RO"/>
              </w:rPr>
            </w:pPr>
          </w:p>
          <w:p w:rsidR="001A4262" w:rsidRPr="007B46B6" w:rsidRDefault="001A4262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9101F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Participare: 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proiectul a permis întrunirea a 165 de cetăţeni, dintre care 60 originari din oraşul 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imone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ti (</w:t>
            </w:r>
            <w:r w:rsidRPr="00D9101F">
              <w:rPr>
                <w:rFonts w:ascii="Arial" w:hAnsi="Arial" w:cs="Arial"/>
                <w:b/>
                <w:sz w:val="22"/>
                <w:szCs w:val="22"/>
                <w:lang w:val="ro-RO"/>
              </w:rPr>
              <w:t>România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), 75 din oraşul K</w:t>
            </w:r>
            <w:r w:rsidRPr="00D9101F">
              <w:rPr>
                <w:rFonts w:ascii="Arial" w:hAnsi="Arial" w:cs="Arial"/>
                <w:sz w:val="22"/>
                <w:szCs w:val="22"/>
                <w:lang w:val="hu-HU"/>
              </w:rPr>
              <w:t>ölesd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Pr="00D9101F">
              <w:rPr>
                <w:rFonts w:ascii="Arial" w:hAnsi="Arial" w:cs="Arial"/>
                <w:b/>
                <w:sz w:val="22"/>
                <w:szCs w:val="22"/>
                <w:lang w:val="ro-RO"/>
              </w:rPr>
              <w:t>Ungaria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), 3</w:t>
            </w:r>
            <w:r w:rsidRPr="007B46B6">
              <w:rPr>
                <w:rFonts w:ascii="Arial" w:hAnsi="Arial" w:cs="Arial"/>
                <w:sz w:val="22"/>
                <w:szCs w:val="22"/>
                <w:lang w:val="ro-RO"/>
              </w:rPr>
              <w:t>0 din ora</w:t>
            </w:r>
            <w:r w:rsidRPr="007B46B6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7B46B6">
              <w:rPr>
                <w:rFonts w:ascii="Arial" w:hAnsi="Arial" w:cs="Arial"/>
                <w:sz w:val="22"/>
                <w:szCs w:val="22"/>
                <w:lang w:val="ro-RO"/>
              </w:rPr>
              <w:t>ul Csaj</w:t>
            </w:r>
            <w:r w:rsidRPr="00D9101F">
              <w:rPr>
                <w:rFonts w:ascii="Arial" w:hAnsi="Arial" w:cs="Arial"/>
                <w:sz w:val="22"/>
                <w:szCs w:val="22"/>
                <w:lang w:val="hu-HU"/>
              </w:rPr>
              <w:t>ág (Ungaria</w:t>
            </w:r>
            <w:r w:rsidRPr="007B46B6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</w:p>
          <w:p w:rsidR="001A4262" w:rsidRPr="00D9101F" w:rsidRDefault="001A4262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1A4262" w:rsidRPr="003D131C" w:rsidRDefault="001A4262" w:rsidP="00C108D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9101F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Locul/Datele: 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întrunirea a avut loc la 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imone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ti, România de la 01/02/2014  la  12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/02/2014</w:t>
            </w:r>
          </w:p>
          <w:p w:rsidR="001A4262" w:rsidRPr="003D131C" w:rsidRDefault="001A4262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1A4262" w:rsidRPr="003D131C" w:rsidRDefault="001A4262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Descri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ere succintă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</w:p>
          <w:p w:rsidR="001A4262" w:rsidRPr="003D131C" w:rsidRDefault="001A4262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1A4262" w:rsidRPr="003D131C" w:rsidRDefault="001A4262" w:rsidP="0073490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 de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01/02/2014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fost consacrată pentru sosirea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i primirea invita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ilor, mic dejun, deplasarea participan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ilor la tabăra sta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iunea Băile Harghita, prânz, 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Schimb de opinii 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 experien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ă privind beneficiile aderării </w:t>
            </w:r>
            <w:smartTag w:uri="urn:schemas-microsoft-com:office:smarttags" w:element="PersonName">
              <w:smartTagPr>
                <w:attr w:name="ProductID" w:val="la UE"/>
              </w:smartTagPr>
              <w:r w:rsidRPr="00D9101F">
                <w:rPr>
                  <w:rFonts w:ascii="Arial" w:hAnsi="Arial" w:cs="Arial"/>
                  <w:sz w:val="22"/>
                  <w:szCs w:val="22"/>
                  <w:lang w:val="ro-RO"/>
                </w:rPr>
                <w:t>la UE</w:t>
              </w:r>
            </w:smartTag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, procesul de integrare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Dezbatere: Institu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iile UE, participarea cetă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enilor la procesul democratic din UE, dezbateri privind egalitatea de 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anse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Prezentare: Valorile 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 drepturile cetă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enilor Uniunii Europene, posibilită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ile 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 beneficiile oferite de UE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, cina.</w:t>
            </w:r>
          </w:p>
          <w:p w:rsidR="001A4262" w:rsidRPr="003D131C" w:rsidRDefault="001A4262" w:rsidP="00DC3739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Ziua de 02/02/2014 a fost consacrată pentru mic dejun, Organizarea de cursuri de schi 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 patinaj, prânz, Prezentarea valorilor, tradi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iilor comune a ora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elor înfră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ite, Activită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 de voluntariat ale copiilor în vederea ajutării bătrânilor, Dezbatere: Importan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a în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 xml:space="preserve">elegerii valorilor, drepturilor 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 oportunită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ilor create de UE, întărirea reflec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iei asupra costului non-Europei, Seminar: Sprijinirea conservării memoriei europene, Brainstorming: Drepturile cetă</w:t>
            </w:r>
            <w:r w:rsidRPr="00D9101F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D9101F">
              <w:rPr>
                <w:rFonts w:ascii="Arial" w:hAnsi="Arial" w:cs="Arial"/>
                <w:sz w:val="22"/>
                <w:szCs w:val="22"/>
                <w:lang w:val="ro-RO"/>
              </w:rPr>
              <w:t>enilor UE, cină.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03/02/2014 a fost consacrată pentru mic dejun, 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Vizitarea mănăstirilor din Bucovina, specificul Bucovinei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prânz, 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Dezbatere: viitorul Uniunii Europene </w:t>
            </w:r>
            <w:r w:rsidRPr="00D9101F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valorile fundamentale ale acesteia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Schimb de experien</w:t>
            </w:r>
            <w:r w:rsidRPr="00D9101F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e </w:t>
            </w:r>
            <w:r w:rsidRPr="00D9101F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i opinii cu privire la programul politic </w:t>
            </w:r>
            <w:r w:rsidRPr="00D9101F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ac</w:t>
            </w:r>
            <w:r w:rsidRPr="00D9101F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iunile concrete propuse de institu</w:t>
            </w:r>
            <w:r w:rsidRPr="00D9101F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9101F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iile europene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, cină.</w:t>
            </w:r>
          </w:p>
          <w:p w:rsidR="001A4262" w:rsidRDefault="001A4262" w:rsidP="007B46B6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04/02/2014 a fost consacrată pentru mic dejun, organizarea de cursuri de schi, prânz,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Seminar: Impactul politicii UE asupra societă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ii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Prezentare: Importan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a participării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implicării directe la via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a democratică a UE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Program cultural, dans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muzică populară specific regiunii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, cină.</w:t>
            </w: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Ziua de 05/02/2014 a fost consacrată pentru mic dejun, excursie în mun</w:t>
            </w:r>
            <w:r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ii Făgăra</w:t>
            </w:r>
            <w:r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, prânz, cină.</w:t>
            </w: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06/02/2014 a fost consacrată pentru mic dejun,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Organizarea expozi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iei de artă populară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me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te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ugărească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Dezbatere privind egalitatea de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anse în via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a politică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prânz,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Dezbatere privind evoluţia politică actuală la nivelul Uniunii Europene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Schimb de opinii privind viitoarele evolu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ii institu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ionale ale Uniunii Europene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, cină.</w:t>
            </w: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07/02/2014 a fost consacrată pentru mic dejun,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Program cultural cu spectacole teatrale cu grupuri de teatre amatori din Slovacia, Ungaria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România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prânz,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Schimb de opinii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experien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ă privind diversitatea culturală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descoperirea tradi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iei culturale comune europene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Dezbatere privind modalită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i de dezvoltare a unei economii durabile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favorabile incluziunii respectiv îmbunătă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ire a coeziunii sociale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, cină.</w:t>
            </w: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08/02/2014 a fost consacrată pentru mic dejun, concurs de gastronomie,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Schimb de opinii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experien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ă cu privire la programul politic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la ac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iunile concrete propuse de institu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iile europene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prânz,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Dezbatere privind discriminarea şi egalitatea de şanse în contextul unei Europe cât mai apropiate, democratice şi deschise spre lume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Seminar privind în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elegerea reciprocă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dezvoltarea toleran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ei între cetă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enii europeni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.</w:t>
            </w: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09/02/2014 a fost consacrată pentru mic dejun,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Programe sportive, concurs de schi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patinaj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prânz,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Schimb de opinii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experien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ă privid dezvoltarea durabilă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i egalitatea de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anse în UE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Promovarea diversită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ii culturale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lingvistice, contribuirea la dialogul intercultural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, cină.</w:t>
            </w: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10/02/2014 a fost consacrată pentru mic dejun,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Prezentarea legisla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iei de administra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ie publică de către ambele comune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Schimb de opinii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experien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ă privind beneficiile concrete ale integrării europene la nivel local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individual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prânz,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Dezbatere: aderarea Croatiei, Turciei si Macedoniei la spatiul european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Dezbatere privind rolul cooperării dintre ţările Uniunii Europene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cină,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Seară tradi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ională, prezentarea unor valori comune, expozi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ii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.</w:t>
            </w: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1A4262" w:rsidRDefault="001A4262" w:rsidP="00DC3739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11/02/2014 a fost consacrată pentru mic dejun,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Program liber pentru familii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prânz,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Dezbatere: Institu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iile UE, participarea cetă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enilor la via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a democratică din Uniunea Europeană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Schimb de opinii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experien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ă în ceea ce prive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te politicile europene în curs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impactul asupra situa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iilor pe plan local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aspectele locale cu dimensiunea europeană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cină,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Prezentare privind rezultatele schimbului de opinii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experien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ă privind politicile europene în curs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impactul acestora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. </w:t>
            </w:r>
          </w:p>
          <w:p w:rsidR="001A4262" w:rsidRDefault="001A4262" w:rsidP="00DC3739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1A4262" w:rsidRPr="00D9101F" w:rsidRDefault="001A4262" w:rsidP="00A923EF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Ziua de 12/02/2014 a fost consacrată pentru mic dejun,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Prezentarea valorilor, tradi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iilor comune a ora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elor înfră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ite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prânz,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Evaluarea evenimentelor, stabilirea modalită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ilor de comunicare viitoare, stabilirea unor întruniri viitoare (ex. întruniri ale trupelor de dans, întâlniri viitoare ale elevilor)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, cină, 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Plecarea participan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ilor invita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ț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i din comuna Kölesd </w:t>
            </w:r>
            <w:r w:rsidRPr="00DC3739">
              <w:rPr>
                <w:rFonts w:ascii="Tahoma" w:hAnsi="Tahoma" w:cs="Tahoma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ș</w:t>
            </w:r>
            <w:r w:rsidRPr="00DC373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i comuna Csajág.</w:t>
            </w:r>
          </w:p>
        </w:tc>
      </w:tr>
    </w:tbl>
    <w:p w:rsidR="001A4262" w:rsidRPr="003D131C" w:rsidRDefault="001A4262" w:rsidP="00BA0BFC">
      <w:pPr>
        <w:pStyle w:val="Default"/>
        <w:spacing w:before="240"/>
        <w:jc w:val="both"/>
        <w:rPr>
          <w:color w:val="auto"/>
          <w:sz w:val="18"/>
          <w:szCs w:val="18"/>
          <w:lang w:val="ro-RO"/>
        </w:rPr>
      </w:pPr>
    </w:p>
    <w:sectPr w:rsidR="001A4262" w:rsidRPr="003D131C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62" w:rsidRDefault="001A4262" w:rsidP="00E81594">
      <w:r>
        <w:separator/>
      </w:r>
    </w:p>
  </w:endnote>
  <w:endnote w:type="continuationSeparator" w:id="0">
    <w:p w:rsidR="001A4262" w:rsidRDefault="001A4262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62" w:rsidRDefault="001A4262" w:rsidP="00E81594">
      <w:r>
        <w:separator/>
      </w:r>
    </w:p>
  </w:footnote>
  <w:footnote w:type="continuationSeparator" w:id="0">
    <w:p w:rsidR="001A4262" w:rsidRDefault="001A4262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D1045"/>
    <w:rsid w:val="000F07C0"/>
    <w:rsid w:val="000F28BE"/>
    <w:rsid w:val="000F575F"/>
    <w:rsid w:val="00103460"/>
    <w:rsid w:val="00103CF7"/>
    <w:rsid w:val="00116942"/>
    <w:rsid w:val="001232BD"/>
    <w:rsid w:val="001253D2"/>
    <w:rsid w:val="00141A67"/>
    <w:rsid w:val="0015598B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0840"/>
    <w:rsid w:val="001A1D26"/>
    <w:rsid w:val="001A4262"/>
    <w:rsid w:val="001C0B37"/>
    <w:rsid w:val="001D2455"/>
    <w:rsid w:val="001D400B"/>
    <w:rsid w:val="001E0BFE"/>
    <w:rsid w:val="001E3E1F"/>
    <w:rsid w:val="001E4D92"/>
    <w:rsid w:val="001E620B"/>
    <w:rsid w:val="001F5A99"/>
    <w:rsid w:val="0020728B"/>
    <w:rsid w:val="002139A7"/>
    <w:rsid w:val="0022739D"/>
    <w:rsid w:val="00244109"/>
    <w:rsid w:val="002519CF"/>
    <w:rsid w:val="00264A88"/>
    <w:rsid w:val="00266029"/>
    <w:rsid w:val="002713D5"/>
    <w:rsid w:val="0027262F"/>
    <w:rsid w:val="002734F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D131C"/>
    <w:rsid w:val="003E3A7C"/>
    <w:rsid w:val="003E5FF1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2069"/>
    <w:rsid w:val="00501829"/>
    <w:rsid w:val="00516F6C"/>
    <w:rsid w:val="00526F05"/>
    <w:rsid w:val="0053518D"/>
    <w:rsid w:val="00546789"/>
    <w:rsid w:val="005719AD"/>
    <w:rsid w:val="00573E9B"/>
    <w:rsid w:val="00593325"/>
    <w:rsid w:val="005B2DC9"/>
    <w:rsid w:val="005C3A9F"/>
    <w:rsid w:val="005F3F0E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0AD7"/>
    <w:rsid w:val="00682E3A"/>
    <w:rsid w:val="006A1A55"/>
    <w:rsid w:val="006A27E4"/>
    <w:rsid w:val="006A5753"/>
    <w:rsid w:val="006A5BF4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46B6"/>
    <w:rsid w:val="007B5708"/>
    <w:rsid w:val="007C2A70"/>
    <w:rsid w:val="007C562D"/>
    <w:rsid w:val="007E16EC"/>
    <w:rsid w:val="007E1BD1"/>
    <w:rsid w:val="007E212A"/>
    <w:rsid w:val="007E39A9"/>
    <w:rsid w:val="007E587C"/>
    <w:rsid w:val="007F0DAB"/>
    <w:rsid w:val="007F3C13"/>
    <w:rsid w:val="007F4F39"/>
    <w:rsid w:val="007F5D3D"/>
    <w:rsid w:val="008226BC"/>
    <w:rsid w:val="0083423D"/>
    <w:rsid w:val="008419D7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4409"/>
    <w:rsid w:val="008B5037"/>
    <w:rsid w:val="00920F80"/>
    <w:rsid w:val="0092341E"/>
    <w:rsid w:val="009267C4"/>
    <w:rsid w:val="00927012"/>
    <w:rsid w:val="009270F8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7C7"/>
    <w:rsid w:val="00A13E5B"/>
    <w:rsid w:val="00A16CA1"/>
    <w:rsid w:val="00A4441F"/>
    <w:rsid w:val="00A45D10"/>
    <w:rsid w:val="00A468A8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F2CCD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D5214"/>
    <w:rsid w:val="00BF39A7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C6287"/>
    <w:rsid w:val="00CF0391"/>
    <w:rsid w:val="00CF0568"/>
    <w:rsid w:val="00D0280B"/>
    <w:rsid w:val="00D03AFA"/>
    <w:rsid w:val="00D076AF"/>
    <w:rsid w:val="00D15D3B"/>
    <w:rsid w:val="00D165D3"/>
    <w:rsid w:val="00D23B40"/>
    <w:rsid w:val="00D27FF5"/>
    <w:rsid w:val="00D35624"/>
    <w:rsid w:val="00D43D63"/>
    <w:rsid w:val="00D47013"/>
    <w:rsid w:val="00D52A04"/>
    <w:rsid w:val="00D66190"/>
    <w:rsid w:val="00D7227F"/>
    <w:rsid w:val="00D83C55"/>
    <w:rsid w:val="00D84AD5"/>
    <w:rsid w:val="00D9101F"/>
    <w:rsid w:val="00DC33C7"/>
    <w:rsid w:val="00DC3739"/>
    <w:rsid w:val="00DD0906"/>
    <w:rsid w:val="00DD7AC2"/>
    <w:rsid w:val="00DE01C2"/>
    <w:rsid w:val="00DE4207"/>
    <w:rsid w:val="00E0735A"/>
    <w:rsid w:val="00E21F89"/>
    <w:rsid w:val="00E336C8"/>
    <w:rsid w:val="00E5390F"/>
    <w:rsid w:val="00E540A9"/>
    <w:rsid w:val="00E64D12"/>
    <w:rsid w:val="00E72073"/>
    <w:rsid w:val="00E72364"/>
    <w:rsid w:val="00E81594"/>
    <w:rsid w:val="00E91999"/>
    <w:rsid w:val="00E94394"/>
    <w:rsid w:val="00E94C05"/>
    <w:rsid w:val="00EA049A"/>
    <w:rsid w:val="00EA5B7C"/>
    <w:rsid w:val="00EA6E6F"/>
    <w:rsid w:val="00ED4FF8"/>
    <w:rsid w:val="00EF297B"/>
    <w:rsid w:val="00EF6645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0CBF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link">
    <w:name w:val="Hyperlink"/>
    <w:basedOn w:val="DefaultParagraphFont"/>
    <w:uiPriority w:val="99"/>
    <w:rsid w:val="00C719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770CE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927012"/>
    <w:rPr>
      <w:rFonts w:cs="Times New Roman"/>
    </w:rPr>
  </w:style>
  <w:style w:type="character" w:customStyle="1" w:styleId="hps">
    <w:name w:val="hps"/>
    <w:basedOn w:val="DefaultParagraphFont"/>
    <w:uiPriority w:val="99"/>
    <w:rsid w:val="00927012"/>
    <w:rPr>
      <w:rFonts w:cs="Times New Roman"/>
    </w:rPr>
  </w:style>
  <w:style w:type="paragraph" w:styleId="NoSpacing">
    <w:name w:val="No Spacing"/>
    <w:uiPriority w:val="99"/>
    <w:qFormat/>
    <w:rsid w:val="003636C8"/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746</Words>
  <Characters>4330</Characters>
  <Application>Microsoft Office Outlook</Application>
  <DocSecurity>0</DocSecurity>
  <Lines>0</Lines>
  <Paragraphs>0</Paragraphs>
  <ScaleCrop>false</ScaleCrop>
  <Company>Translation 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Translation Centre</dc:creator>
  <cp:keywords/>
  <dc:description/>
  <cp:lastModifiedBy>User</cp:lastModifiedBy>
  <cp:revision>2</cp:revision>
  <cp:lastPrinted>2013-04-18T12:36:00Z</cp:lastPrinted>
  <dcterms:created xsi:type="dcterms:W3CDTF">2014-04-08T20:46:00Z</dcterms:created>
  <dcterms:modified xsi:type="dcterms:W3CDTF">2014-04-08T20:46:00Z</dcterms:modified>
</cp:coreProperties>
</file>